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131"/>
        <w:gridCol w:w="2140"/>
        <w:gridCol w:w="1219"/>
        <w:gridCol w:w="2120"/>
        <w:gridCol w:w="2134"/>
        <w:gridCol w:w="1883"/>
        <w:gridCol w:w="1157"/>
      </w:tblGrid>
      <w:tr w:rsidR="00684A11" w:rsidRPr="003F2220" w:rsidTr="00684A11">
        <w:trPr>
          <w:trHeight w:val="435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120" w:line="240" w:lineRule="auto"/>
              <w:ind w:left="-313"/>
              <w:jc w:val="center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bg-BG" w:eastAsia="bg-BG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 xml:space="preserve">             Цели за 20</w:t>
            </w: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zh-TW"/>
              </w:rPr>
              <w:t>20</w:t>
            </w: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 xml:space="preserve"> г.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Мярка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Дейност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Срок за изпълнение през 2020 г.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Резултат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Индикатор за изпълнение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Индикатор за самооценка*</w:t>
            </w:r>
          </w:p>
        </w:tc>
      </w:tr>
      <w:tr w:rsidR="00684A11" w:rsidRPr="003F2220" w:rsidTr="00684A11">
        <w:trPr>
          <w:trHeight w:val="4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120" w:line="240" w:lineRule="auto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g-BG" w:eastAsia="zh-TW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g-BG" w:eastAsia="zh-TW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g-BG" w:eastAsia="zh-TW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g-BG" w:eastAsia="zh-TW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 xml:space="preserve">Индикатор за целево състояние </w:t>
            </w:r>
          </w:p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(заложен в началото</w:t>
            </w:r>
          </w:p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 xml:space="preserve"> на 20</w:t>
            </w: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zh-TW"/>
              </w:rPr>
              <w:t>20</w:t>
            </w: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 xml:space="preserve"> г.)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 xml:space="preserve">Индикатор за текущо състояние </w:t>
            </w:r>
          </w:p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(отчетен в края на 2020 г.)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1" w:rsidRPr="003F2220" w:rsidRDefault="00684A11" w:rsidP="003F2220">
            <w:pPr>
              <w:spacing w:after="0" w:line="240" w:lineRule="auto"/>
              <w:ind w:left="-11" w:firstLine="11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g-BG" w:eastAsia="zh-TW"/>
              </w:rPr>
            </w:pPr>
          </w:p>
        </w:tc>
      </w:tr>
      <w:tr w:rsidR="00684A11" w:rsidRPr="003F2220" w:rsidTr="00684A11">
        <w:trPr>
          <w:trHeight w:val="34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 w:rsidRPr="003F2220">
              <w:rPr>
                <w:rFonts w:ascii="Arial Narrow" w:eastAsia="Calibri" w:hAnsi="Arial Narrow" w:cs="Times New Roman"/>
                <w:b/>
                <w:color w:val="000000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11" w:rsidRPr="003F2220" w:rsidRDefault="00684A11" w:rsidP="003F2220">
            <w:pPr>
              <w:spacing w:after="0" w:line="240" w:lineRule="auto"/>
              <w:ind w:left="-11" w:firstLine="1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  <w:t>8</w:t>
            </w:r>
          </w:p>
        </w:tc>
      </w:tr>
      <w:tr w:rsidR="00684A11" w:rsidRPr="003F2220" w:rsidTr="00684A11">
        <w:trPr>
          <w:trHeight w:val="744"/>
          <w:jc w:val="center"/>
        </w:trPr>
        <w:tc>
          <w:tcPr>
            <w:tcW w:w="1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84A11" w:rsidRPr="003F2220" w:rsidRDefault="00684A11" w:rsidP="003F2220">
            <w:pPr>
              <w:spacing w:after="0" w:line="240" w:lineRule="auto"/>
              <w:ind w:left="-11" w:firstLine="11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bg-BG" w:eastAsia="zh-TW"/>
              </w:rPr>
            </w:pPr>
            <w:r w:rsidRPr="003F2220">
              <w:rPr>
                <w:rFonts w:ascii="Arial Narrow" w:eastAsia="Calibri" w:hAnsi="Arial Narrow" w:cs="Times New Roman"/>
                <w:b/>
                <w:lang w:val="bg-BG" w:eastAsia="bg-BG"/>
              </w:rPr>
              <w:t>Стратегическа цел 1:</w:t>
            </w:r>
            <w:r w:rsidRPr="003F2220">
              <w:rPr>
                <w:rFonts w:ascii="Arial Narrow" w:eastAsia="Calibri" w:hAnsi="Arial Narrow" w:cs="Times New Roman"/>
                <w:lang w:val="bg-BG" w:eastAsia="bg-BG"/>
              </w:rPr>
              <w:t xml:space="preserve"> </w:t>
            </w:r>
            <w:r w:rsidRPr="003F2220">
              <w:rPr>
                <w:rFonts w:ascii="Arial Narrow" w:eastAsia="Calibri" w:hAnsi="Arial Narrow" w:cs="Times New Roman"/>
                <w:b/>
                <w:lang w:val="bg-BG" w:eastAsia="bg-BG"/>
              </w:rPr>
              <w:t>УСТОЙЧИВО, КОНКУРЕНТОСПОСОБНО И ПАЗАРНООРИЕНТИРАНО СЕЛСКО СТОПАНСТВО</w:t>
            </w:r>
          </w:p>
        </w:tc>
      </w:tr>
      <w:tr w:rsidR="00684A11" w:rsidRPr="003F2220" w:rsidTr="00684A11">
        <w:trPr>
          <w:trHeight w:val="34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684A11" w:rsidRDefault="00684A11" w:rsidP="00B40AD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Опазване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биологичното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разнообразие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генофонда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растениевъдството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животновъдството</w:t>
            </w:r>
            <w:proofErr w:type="spellEnd"/>
          </w:p>
        </w:tc>
        <w:tc>
          <w:tcPr>
            <w:tcW w:w="2131" w:type="dxa"/>
            <w:vMerge w:val="restart"/>
            <w:vAlign w:val="center"/>
          </w:tcPr>
          <w:p w:rsidR="00684A11" w:rsidRPr="00684A11" w:rsidRDefault="00684A11" w:rsidP="00B40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Постоянен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състоянието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националните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генетични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ресурси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животновъдството</w:t>
            </w:r>
            <w:proofErr w:type="spellEnd"/>
          </w:p>
          <w:p w:rsidR="00684A11" w:rsidRPr="00684A11" w:rsidRDefault="00684A11" w:rsidP="00B40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Съхранение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генетичните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ресурси</w:t>
            </w:r>
            <w:proofErr w:type="spellEnd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684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животновъдството</w:t>
            </w:r>
            <w:proofErr w:type="spellEnd"/>
          </w:p>
        </w:tc>
        <w:tc>
          <w:tcPr>
            <w:tcW w:w="2140" w:type="dxa"/>
            <w:vAlign w:val="center"/>
          </w:tcPr>
          <w:p w:rsidR="00684A11" w:rsidRPr="00684A11" w:rsidRDefault="00684A11" w:rsidP="00B40AD5">
            <w:pPr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Поддържане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национална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мрежа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генетичните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ресурси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животновъдството</w:t>
            </w:r>
            <w:proofErr w:type="spellEnd"/>
          </w:p>
        </w:tc>
        <w:tc>
          <w:tcPr>
            <w:tcW w:w="1219" w:type="dxa"/>
            <w:vAlign w:val="center"/>
          </w:tcPr>
          <w:p w:rsidR="00684A11" w:rsidRPr="00684A11" w:rsidRDefault="00684A11" w:rsidP="00B40AD5">
            <w:pPr>
              <w:ind w:left="-11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декември</w:t>
            </w:r>
            <w:proofErr w:type="spellEnd"/>
          </w:p>
        </w:tc>
        <w:tc>
          <w:tcPr>
            <w:tcW w:w="2120" w:type="dxa"/>
            <w:vAlign w:val="center"/>
          </w:tcPr>
          <w:p w:rsidR="00684A11" w:rsidRPr="00684A11" w:rsidRDefault="00684A11" w:rsidP="00B40AD5">
            <w:pPr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Събиране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състоянието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динамиката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генетичните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ресурси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животновъдството</w:t>
            </w:r>
            <w:proofErr w:type="spellEnd"/>
          </w:p>
        </w:tc>
        <w:tc>
          <w:tcPr>
            <w:tcW w:w="2134" w:type="dxa"/>
            <w:vAlign w:val="center"/>
          </w:tcPr>
          <w:p w:rsidR="00684A11" w:rsidRPr="00684A11" w:rsidRDefault="00684A11" w:rsidP="00684A11">
            <w:pPr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Поддържани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- 22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684A11" w:rsidRDefault="00684A11" w:rsidP="00684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68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Поддържани</w:t>
            </w:r>
            <w:proofErr w:type="spellEnd"/>
            <w:r w:rsidRPr="0068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</w:t>
            </w:r>
            <w:proofErr w:type="spellStart"/>
            <w:r w:rsidRPr="0068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точки</w:t>
            </w:r>
            <w:proofErr w:type="spellEnd"/>
            <w:r w:rsidRPr="0068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8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за</w:t>
            </w:r>
            <w:proofErr w:type="spellEnd"/>
            <w:r w:rsidRPr="0068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8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мониторинг</w:t>
            </w:r>
            <w:proofErr w:type="spellEnd"/>
            <w:r w:rsidRPr="0068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- 22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11" w:rsidRPr="00684A11" w:rsidRDefault="00684A11" w:rsidP="00684A11">
            <w:pPr>
              <w:ind w:left="-11"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 xml:space="preserve">1. Напълно постигната цел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</w:tc>
      </w:tr>
      <w:tr w:rsidR="00684A11" w:rsidRPr="003F2220" w:rsidTr="00684A11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131" w:type="dxa"/>
            <w:vMerge/>
            <w:vAlign w:val="center"/>
          </w:tcPr>
          <w:p w:rsidR="00684A11" w:rsidRPr="003F2220" w:rsidRDefault="00684A11" w:rsidP="003F22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40" w:type="dxa"/>
            <w:vAlign w:val="center"/>
          </w:tcPr>
          <w:p w:rsidR="00684A11" w:rsidRPr="00684A11" w:rsidRDefault="00684A11" w:rsidP="00B40AD5">
            <w:pPr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Определяне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рисковия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тренда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породите</w:t>
            </w:r>
            <w:proofErr w:type="spellEnd"/>
          </w:p>
          <w:p w:rsidR="00684A11" w:rsidRPr="003F2220" w:rsidRDefault="00684A11" w:rsidP="003F22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684A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4A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4A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4A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19" w:type="dxa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декември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0" w:type="dxa"/>
            <w:vAlign w:val="center"/>
          </w:tcPr>
          <w:p w:rsidR="00684A11" w:rsidRPr="003F2220" w:rsidRDefault="00684A11" w:rsidP="003F22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Поддържане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породите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рисков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изчезващи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застрашени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изчезване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породи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които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осъществява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развъдна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дейност</w:t>
            </w:r>
            <w:proofErr w:type="spellEnd"/>
          </w:p>
        </w:tc>
        <w:tc>
          <w:tcPr>
            <w:tcW w:w="2134" w:type="dxa"/>
            <w:vAlign w:val="center"/>
          </w:tcPr>
          <w:p w:rsidR="00684A11" w:rsidRPr="00684A11" w:rsidRDefault="00684A11" w:rsidP="00B40AD5">
            <w:pPr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породи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-  40</w:t>
            </w:r>
          </w:p>
          <w:p w:rsidR="00684A11" w:rsidRPr="003F2220" w:rsidRDefault="00684A11" w:rsidP="003F22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изчезващи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застрашени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изчезване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породи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които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осъществява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развъдна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дейност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-153 000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684A11" w:rsidRDefault="00684A11" w:rsidP="00B40AD5">
            <w:pPr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породи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-  40</w:t>
            </w:r>
          </w:p>
          <w:p w:rsidR="00684A11" w:rsidRPr="003F2220" w:rsidRDefault="00684A11" w:rsidP="00684A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изчезващи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застрашени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изчезване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породи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които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осъществява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развъдна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дейност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220 592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11" w:rsidRPr="003F2220" w:rsidRDefault="00684A11" w:rsidP="00684A11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  <w:r w:rsidRPr="0068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>1. Напълно постигната цел (100%)</w:t>
            </w:r>
          </w:p>
        </w:tc>
      </w:tr>
      <w:tr w:rsidR="00684A11" w:rsidRPr="003F2220" w:rsidTr="00684A11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131" w:type="dxa"/>
            <w:vMerge/>
            <w:vAlign w:val="center"/>
          </w:tcPr>
          <w:p w:rsidR="00684A11" w:rsidRPr="003F2220" w:rsidRDefault="00684A11" w:rsidP="003F22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40" w:type="dxa"/>
            <w:vAlign w:val="center"/>
          </w:tcPr>
          <w:p w:rsidR="00684A11" w:rsidRPr="003F2220" w:rsidRDefault="00684A11" w:rsidP="003F22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Осъществяване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ex situ, in vitro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консервиране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генетичен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животински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произход</w:t>
            </w:r>
            <w:proofErr w:type="spellEnd"/>
          </w:p>
        </w:tc>
        <w:tc>
          <w:tcPr>
            <w:tcW w:w="1219" w:type="dxa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декември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0" w:type="dxa"/>
            <w:vAlign w:val="center"/>
          </w:tcPr>
          <w:p w:rsidR="00684A11" w:rsidRPr="003F2220" w:rsidRDefault="00684A11" w:rsidP="003F22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Запазване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поддържане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голямо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разнообразие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генетичен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всички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видове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породи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селскостопански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използването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необходимост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сегашни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бъдещи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34" w:type="dxa"/>
            <w:vAlign w:val="center"/>
          </w:tcPr>
          <w:p w:rsidR="00684A11" w:rsidRPr="00684A11" w:rsidRDefault="00684A11" w:rsidP="00B40AD5">
            <w:pPr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Съхранен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генетичен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Национална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генетична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 -    1 650 000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дози</w:t>
            </w:r>
            <w:proofErr w:type="spellEnd"/>
          </w:p>
          <w:p w:rsidR="00684A11" w:rsidRPr="003F2220" w:rsidRDefault="00684A11" w:rsidP="001074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Съхранен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генетичен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Националния</w:t>
            </w:r>
            <w:proofErr w:type="spellEnd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074F0">
              <w:rPr>
                <w:rFonts w:ascii="Times New Roman" w:hAnsi="Times New Roman" w:cs="Times New Roman"/>
                <w:sz w:val="20"/>
                <w:szCs w:val="20"/>
              </w:rPr>
              <w:t>енетичен</w:t>
            </w:r>
            <w:proofErr w:type="spellEnd"/>
            <w:r w:rsidR="0010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74F0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proofErr w:type="spellEnd"/>
            <w:r w:rsidR="001074F0">
              <w:rPr>
                <w:rFonts w:ascii="Times New Roman" w:hAnsi="Times New Roman" w:cs="Times New Roman"/>
                <w:sz w:val="20"/>
                <w:szCs w:val="20"/>
              </w:rPr>
              <w:t xml:space="preserve"> - 380 000 </w:t>
            </w:r>
            <w:proofErr w:type="spellStart"/>
            <w:r w:rsidR="001074F0">
              <w:rPr>
                <w:rFonts w:ascii="Times New Roman" w:hAnsi="Times New Roman" w:cs="Times New Roman"/>
                <w:sz w:val="20"/>
                <w:szCs w:val="20"/>
              </w:rPr>
              <w:t>дози</w:t>
            </w:r>
            <w:proofErr w:type="spellEnd"/>
            <w:r w:rsidR="00107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F0" w:rsidRDefault="001074F0" w:rsidP="001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</w:p>
          <w:p w:rsidR="001074F0" w:rsidRDefault="001074F0" w:rsidP="001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</w:p>
          <w:p w:rsidR="00684A11" w:rsidRPr="001F2051" w:rsidRDefault="00684A11" w:rsidP="001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  <w:r w:rsidRPr="001F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>1</w:t>
            </w:r>
            <w:r w:rsidR="001F2051" w:rsidRPr="001F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> </w:t>
            </w:r>
            <w:r w:rsidRPr="001F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>55</w:t>
            </w:r>
            <w:r w:rsidR="001F2051" w:rsidRPr="001F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>3 291</w:t>
            </w:r>
            <w:r w:rsidRPr="001F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 xml:space="preserve"> дози в НГБ;</w:t>
            </w:r>
          </w:p>
          <w:p w:rsidR="00684A11" w:rsidRDefault="00684A11" w:rsidP="001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</w:p>
          <w:p w:rsidR="001074F0" w:rsidRDefault="001074F0" w:rsidP="001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</w:p>
          <w:p w:rsidR="001074F0" w:rsidRDefault="001074F0" w:rsidP="001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</w:p>
          <w:p w:rsidR="001074F0" w:rsidRDefault="001074F0" w:rsidP="001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</w:p>
          <w:p w:rsidR="001074F0" w:rsidRDefault="001074F0" w:rsidP="001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</w:p>
          <w:p w:rsidR="001074F0" w:rsidRDefault="001074F0" w:rsidP="001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</w:p>
          <w:p w:rsidR="00684A11" w:rsidRPr="003F2220" w:rsidRDefault="00684A11" w:rsidP="00107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>402</w:t>
            </w:r>
            <w:r w:rsidR="001F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> 257 дози в НГР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11" w:rsidRPr="003F2220" w:rsidRDefault="00684A11" w:rsidP="00684A11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  <w:r w:rsidRPr="0068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lastRenderedPageBreak/>
              <w:t>1. Напълно постигната цел (100%)</w:t>
            </w:r>
          </w:p>
        </w:tc>
      </w:tr>
      <w:tr w:rsidR="00684A11" w:rsidRPr="003F2220" w:rsidTr="00684A11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3F2220" w:rsidRDefault="00684A11" w:rsidP="003F22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131" w:type="dxa"/>
            <w:vMerge/>
            <w:vAlign w:val="center"/>
          </w:tcPr>
          <w:p w:rsidR="00684A11" w:rsidRPr="003F2220" w:rsidRDefault="00684A11" w:rsidP="003F22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140" w:type="dxa"/>
            <w:vAlign w:val="center"/>
          </w:tcPr>
          <w:p w:rsidR="00684A11" w:rsidRPr="007174FC" w:rsidRDefault="00684A11" w:rsidP="00B40AD5">
            <w:pPr>
              <w:ind w:left="-11" w:firstLine="11"/>
              <w:rPr>
                <w:rFonts w:ascii="Arial Narrow" w:hAnsi="Arial Narrow"/>
                <w:sz w:val="18"/>
                <w:szCs w:val="18"/>
              </w:rPr>
            </w:pPr>
            <w:r w:rsidRPr="007174FC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Извършване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на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ДНК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анализ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ab/>
            </w:r>
            <w:r w:rsidRPr="007174FC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1219" w:type="dxa"/>
            <w:vAlign w:val="center"/>
          </w:tcPr>
          <w:p w:rsidR="00684A11" w:rsidRPr="007174FC" w:rsidRDefault="00684A11" w:rsidP="00B40AD5">
            <w:pPr>
              <w:ind w:left="-11" w:firstLine="11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декември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120" w:type="dxa"/>
            <w:vAlign w:val="center"/>
          </w:tcPr>
          <w:p w:rsidR="00684A11" w:rsidRPr="007174FC" w:rsidRDefault="00684A11" w:rsidP="00B40AD5">
            <w:pPr>
              <w:ind w:left="-11" w:firstLine="11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Достоверно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и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научно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обосновано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определяне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на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породна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принадлежност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на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животните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чрез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извършване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на</w:t>
            </w:r>
            <w:proofErr w:type="spellEnd"/>
            <w:r w:rsidRPr="007174FC">
              <w:rPr>
                <w:rFonts w:ascii="Arial Narrow" w:hAnsi="Arial Narrow"/>
                <w:sz w:val="18"/>
                <w:szCs w:val="18"/>
              </w:rPr>
              <w:t xml:space="preserve"> ДНК </w:t>
            </w:r>
            <w:proofErr w:type="spellStart"/>
            <w:r w:rsidRPr="007174FC">
              <w:rPr>
                <w:rFonts w:ascii="Arial Narrow" w:hAnsi="Arial Narrow"/>
                <w:sz w:val="18"/>
                <w:szCs w:val="18"/>
              </w:rPr>
              <w:t>анализи</w:t>
            </w:r>
            <w:proofErr w:type="spellEnd"/>
          </w:p>
        </w:tc>
        <w:tc>
          <w:tcPr>
            <w:tcW w:w="2134" w:type="dxa"/>
            <w:vAlign w:val="center"/>
          </w:tcPr>
          <w:p w:rsidR="00684A11" w:rsidRDefault="00684A11" w:rsidP="00B40AD5">
            <w:pPr>
              <w:ind w:left="-11" w:firstLine="11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Брой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анализирани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проби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7174F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84A11" w:rsidRPr="007174FC" w:rsidRDefault="00684A11" w:rsidP="00B40AD5">
            <w:pPr>
              <w:ind w:left="-11" w:firstLine="11"/>
              <w:rPr>
                <w:rFonts w:ascii="Arial Narrow" w:hAnsi="Arial Narrow"/>
                <w:sz w:val="18"/>
                <w:szCs w:val="18"/>
              </w:rPr>
            </w:pPr>
            <w:r w:rsidRPr="007174FC">
              <w:rPr>
                <w:rFonts w:ascii="Arial Narrow" w:hAnsi="Arial Narrow"/>
                <w:sz w:val="18"/>
                <w:szCs w:val="18"/>
              </w:rPr>
              <w:t>2 000</w:t>
            </w:r>
            <w:bookmarkStart w:id="0" w:name="_GoBack"/>
            <w:bookmarkEnd w:id="0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11" w:rsidRPr="00E37266" w:rsidRDefault="00B46FC9" w:rsidP="00B40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>3838</w:t>
            </w:r>
            <w:r w:rsidR="001074F0" w:rsidRPr="00E3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zh-TW"/>
              </w:rPr>
              <w:t xml:space="preserve"> броя проби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11" w:rsidRPr="00E37266" w:rsidRDefault="00E37266" w:rsidP="00E37266">
            <w:pPr>
              <w:ind w:left="-11"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E3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1. </w:t>
            </w:r>
            <w:proofErr w:type="spellStart"/>
            <w:r w:rsidRPr="00E3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Напълно</w:t>
            </w:r>
            <w:proofErr w:type="spellEnd"/>
            <w:r w:rsidRPr="00E3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E3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постигната</w:t>
            </w:r>
            <w:proofErr w:type="spellEnd"/>
            <w:r w:rsidRPr="00E3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E3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цел</w:t>
            </w:r>
            <w:proofErr w:type="spellEnd"/>
            <w:r w:rsidRPr="00E3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(100%)</w:t>
            </w:r>
          </w:p>
        </w:tc>
      </w:tr>
    </w:tbl>
    <w:p w:rsidR="00FA6534" w:rsidRDefault="00FA6534"/>
    <w:p w:rsidR="003F2220" w:rsidRDefault="003F2220"/>
    <w:p w:rsidR="003F2220" w:rsidRDefault="003F2220"/>
    <w:sectPr w:rsidR="003F2220" w:rsidSect="003F2220">
      <w:head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91" w:rsidRDefault="00422591" w:rsidP="003F2220">
      <w:pPr>
        <w:spacing w:after="0" w:line="240" w:lineRule="auto"/>
      </w:pPr>
      <w:r>
        <w:separator/>
      </w:r>
    </w:p>
  </w:endnote>
  <w:endnote w:type="continuationSeparator" w:id="0">
    <w:p w:rsidR="00422591" w:rsidRDefault="00422591" w:rsidP="003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91" w:rsidRDefault="00422591" w:rsidP="003F2220">
      <w:pPr>
        <w:spacing w:after="0" w:line="240" w:lineRule="auto"/>
      </w:pPr>
      <w:r>
        <w:separator/>
      </w:r>
    </w:p>
  </w:footnote>
  <w:footnote w:type="continuationSeparator" w:id="0">
    <w:p w:rsidR="00422591" w:rsidRDefault="00422591" w:rsidP="003F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20" w:rsidRPr="003F2220" w:rsidRDefault="003F2220" w:rsidP="001F2051">
    <w:pPr>
      <w:tabs>
        <w:tab w:val="left" w:pos="2004"/>
        <w:tab w:val="left" w:pos="3888"/>
        <w:tab w:val="left" w:pos="5400"/>
        <w:tab w:val="left" w:pos="7740"/>
        <w:tab w:val="left" w:pos="8640"/>
        <w:tab w:val="left" w:pos="10544"/>
        <w:tab w:val="left" w:pos="13263"/>
      </w:tabs>
      <w:spacing w:after="0" w:line="360" w:lineRule="auto"/>
      <w:ind w:left="-426" w:hanging="141"/>
      <w:jc w:val="center"/>
      <w:outlineLvl w:val="0"/>
      <w:rPr>
        <w:rFonts w:ascii="Arial Narrow" w:eastAsia="Times New Roman" w:hAnsi="Arial Narrow" w:cs="Times New Roman"/>
        <w:b/>
        <w:caps/>
        <w:color w:val="000000"/>
        <w:szCs w:val="18"/>
        <w:lang w:val="bg-BG" w:eastAsia="bg-BG"/>
      </w:rPr>
    </w:pPr>
    <w:r w:rsidRPr="003F2220">
      <w:rPr>
        <w:rFonts w:ascii="Arial Narrow" w:eastAsia="Times New Roman" w:hAnsi="Arial Narrow" w:cs="Times New Roman"/>
        <w:b/>
        <w:caps/>
        <w:color w:val="000000"/>
        <w:szCs w:val="18"/>
        <w:lang w:val="bg-BG" w:eastAsia="bg-BG"/>
      </w:rPr>
      <w:t xml:space="preserve">оТЧЕТ ЗА ИЗПЪЛНЕНИЕ НА ЦелиТЕ на </w:t>
    </w:r>
    <w:r w:rsidR="00782FE9">
      <w:rPr>
        <w:rFonts w:ascii="Arial Narrow" w:eastAsia="Times New Roman" w:hAnsi="Arial Narrow" w:cs="Times New Roman"/>
        <w:b/>
        <w:caps/>
        <w:color w:val="000000"/>
        <w:szCs w:val="18"/>
        <w:lang w:val="bg-BG" w:eastAsia="bg-BG"/>
      </w:rPr>
      <w:t>И</w:t>
    </w:r>
    <w:r w:rsidR="00CB1C9D">
      <w:rPr>
        <w:rFonts w:ascii="Arial Narrow" w:eastAsia="Times New Roman" w:hAnsi="Arial Narrow" w:cs="Times New Roman"/>
        <w:b/>
        <w:caps/>
        <w:color w:val="000000"/>
        <w:szCs w:val="18"/>
        <w:lang w:val="bg-BG" w:eastAsia="bg-BG"/>
      </w:rPr>
      <w:t xml:space="preserve">ЗПЪЛНИТЕЛНА АГЕНЦИЯ ПО СЕЛЕКЦИЯ И РЕПРОДУКЦИЯ В ЖИВОТНОВЪДСТВОТО </w:t>
    </w:r>
    <w:r w:rsidRPr="003F2220">
      <w:rPr>
        <w:rFonts w:ascii="Arial Narrow" w:eastAsia="Times New Roman" w:hAnsi="Arial Narrow" w:cs="Times New Roman"/>
        <w:b/>
        <w:caps/>
        <w:color w:val="000000"/>
        <w:szCs w:val="18"/>
        <w:lang w:val="bg-BG" w:eastAsia="bg-BG"/>
      </w:rPr>
      <w:t xml:space="preserve">за 2020 </w:t>
    </w:r>
    <w:r w:rsidRPr="003F2220">
      <w:rPr>
        <w:rFonts w:ascii="Arial Narrow" w:eastAsia="Times New Roman" w:hAnsi="Arial Narrow" w:cs="Times New Roman"/>
        <w:b/>
        <w:color w:val="000000"/>
        <w:szCs w:val="18"/>
        <w:lang w:val="bg-BG" w:eastAsia="bg-BG"/>
      </w:rPr>
      <w:t>г</w:t>
    </w:r>
    <w:r w:rsidRPr="003F2220">
      <w:rPr>
        <w:rFonts w:ascii="Arial Narrow" w:eastAsia="Times New Roman" w:hAnsi="Arial Narrow" w:cs="Times New Roman"/>
        <w:b/>
        <w:caps/>
        <w:color w:val="000000"/>
        <w:szCs w:val="18"/>
        <w:lang w:val="bg-BG" w:eastAsia="bg-BG"/>
      </w:rPr>
      <w:t>.</w:t>
    </w:r>
  </w:p>
  <w:p w:rsidR="003F2220" w:rsidRDefault="003F2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20"/>
    <w:rsid w:val="000C7166"/>
    <w:rsid w:val="001074F0"/>
    <w:rsid w:val="001F2051"/>
    <w:rsid w:val="003F2220"/>
    <w:rsid w:val="00422591"/>
    <w:rsid w:val="00684A11"/>
    <w:rsid w:val="006A60F0"/>
    <w:rsid w:val="00782FE9"/>
    <w:rsid w:val="008C57B4"/>
    <w:rsid w:val="00A364F5"/>
    <w:rsid w:val="00AC50B5"/>
    <w:rsid w:val="00B308BD"/>
    <w:rsid w:val="00B46FC9"/>
    <w:rsid w:val="00CB1C9D"/>
    <w:rsid w:val="00E37266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2220"/>
  </w:style>
  <w:style w:type="paragraph" w:styleId="a5">
    <w:name w:val="footer"/>
    <w:basedOn w:val="a"/>
    <w:link w:val="a6"/>
    <w:uiPriority w:val="99"/>
    <w:unhideWhenUsed/>
    <w:rsid w:val="003F22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2220"/>
  </w:style>
  <w:style w:type="paragraph" w:styleId="a5">
    <w:name w:val="footer"/>
    <w:basedOn w:val="a"/>
    <w:link w:val="a6"/>
    <w:uiPriority w:val="99"/>
    <w:unhideWhenUsed/>
    <w:rsid w:val="003F22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kkrd1</dc:creator>
  <cp:lastModifiedBy>kkrd1</cp:lastModifiedBy>
  <cp:revision>8</cp:revision>
  <dcterms:created xsi:type="dcterms:W3CDTF">2021-02-15T09:09:00Z</dcterms:created>
  <dcterms:modified xsi:type="dcterms:W3CDTF">2021-02-15T10:27:00Z</dcterms:modified>
</cp:coreProperties>
</file>